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xmlns:wp="http://schemas.openxmlformats.org/drawingml/2006/wordprocessingDrawing" xmlns:o="urn:schemas-microsoft-com:office:office" xmlns:v="urn:schemas-microsoft-com:vml" xmlns:w="http://schemas.openxmlformats.org/wordprocessingml/2006/main" xmlns:r="http://schemas.openxmlformats.org/officeDocument/2006/relationships" xmlns:mc="http://schemas.openxmlformats.org/markup-compatibility/2006" xmlns:w10="urn:schemas-microsoft-com:office:word" xmlns:wps="http://schemas.microsoft.com/office/word/2010/wordprocessingShape" xmlns:w14="http://schemas.microsoft.com/office/word/2010/wordml" xmlns:wp14="http://schemas.microsoft.com/office/word/2010/wordprocessingDrawing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!--  bidi  -->
                              <w:spacing w:line="240" w:lineRule="auto"/>
                              <w:contextualSpacing/>
                              <w:jc w:val="left"/>
                            </w:pPr>
                            <w:r>
                              <w:rPr>
                                <w:noProof/>
                                <w:position w:val="-6"/>
                                <!-- rtl --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_odt_logo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Roboto" w:hAnsi="Roboto"/>
                                <w:color w:val="0F2B46"/>
                                <w:szCs w:val="18"/>
                              </w:rPr>
                              <w:t xml:space="preserve"> </w:t>
                            </w:r>
                            <w:hyperlink r:id="r_odt_hyperlink" w:history="1" w:tooltip="Doc Translator - www.onlinedoctranslator.com"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!-- rtl -->
                                </w:rPr>
                                <w:t xml:space="preserve">Перевод: армянский - русский - </w:t>
                              </w:r>
                              <w:r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!-- rtl -->
                          </w:rPr>
                          <w:t xml:space="preserve">Перевод: армянский - русский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ЗАЯВЛЕНИЕ: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о подписанном договоре</w:t>
      </w:r>
    </w:p>
    <w:p w:rsidR="0022631D" w:rsidRPr="004A7BE2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4A7BE2">
        <w:rPr>
          <w:rFonts w:ascii="GHEA Grapalat" w:hAnsi="GHEA Grapalat"/>
          <w:bCs/>
          <w:sz w:val="20"/>
          <w:szCs w:val="20"/>
          <w:lang w:val="hy-AM"/>
        </w:rPr>
        <w:t xml:space="preserve">Араратская область РА</w:t>
      </w:r>
      <w:bookmarkEnd w:id="0"/>
      <w:r w:rsidRPr="004A7BE2">
        <w:rPr>
          <w:rFonts w:ascii="GHEA Grapalat" w:hAnsi="GHEA Grapalat" w:cs="Sylfaen"/>
          <w:sz w:val="20"/>
          <w:szCs w:val="20"/>
          <w:lang w:val="af-ZA"/>
        </w:rPr>
        <w:t xml:space="preserve">ниже для его нужд</w:t>
      </w:r>
      <w:r w:rsidR="004A7BE2" w:rsidRPr="004A7BE2">
        <w:rPr>
          <w:rFonts w:ascii="GHEA Grapalat" w:hAnsi="GHEA Grapalat"/>
          <w:sz w:val="20"/>
          <w:szCs w:val="20"/>
          <w:lang w:val="hy-AM"/>
        </w:rPr>
        <w:t>«Детско-юношеская комплексная спортивная школа города Арташат Араратской области Республики Армения» на капитальный ремонт зданий и сооружений НААК</w:t>
      </w:r>
      <w:r w:rsidR="00546D88" w:rsidRPr="004A7BE2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="005F7FA0" w:rsidRPr="004A7BE2">
        <w:rPr>
          <w:rFonts w:ascii="GHEA Grapalat" w:eastAsia="Times New Roman" w:hAnsi="GHEA Grapalat" w:cs="Sylfaen"/>
          <w:sz w:val="20"/>
          <w:szCs w:val="20"/>
          <w:lang w:val="ru-RU" w:eastAsia="ru-RU"/>
        </w:rPr>
        <w:t>организовано для приобретения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АУ-ХБМ-АШЗБ-23/02-АУ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номер запечатан в результате процедуры покупки кода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АУ-ХБМ-АШЗБ-23/02-АУ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Информация о контрактах с кодом: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7"/>
        <w:gridCol w:w="845"/>
        <w:gridCol w:w="998"/>
        <w:gridCol w:w="68"/>
        <w:gridCol w:w="75"/>
        <w:gridCol w:w="196"/>
        <w:gridCol w:w="228"/>
        <w:gridCol w:w="153"/>
        <w:gridCol w:w="568"/>
        <w:gridCol w:w="462"/>
        <w:gridCol w:w="104"/>
        <w:gridCol w:w="557"/>
        <w:gridCol w:w="10"/>
        <w:gridCol w:w="132"/>
        <w:gridCol w:w="116"/>
        <w:gridCol w:w="810"/>
        <w:gridCol w:w="158"/>
        <w:gridCol w:w="51"/>
        <w:gridCol w:w="366"/>
        <w:gridCol w:w="777"/>
        <w:gridCol w:w="479"/>
        <w:gridCol w:w="220"/>
        <w:gridCol w:w="579"/>
        <w:gridCol w:w="195"/>
        <w:gridCol w:w="77"/>
        <w:gridCol w:w="286"/>
        <w:gridCol w:w="7"/>
        <w:gridCol w:w="534"/>
        <w:gridCol w:w="82"/>
        <w:gridCol w:w="1358"/>
        <w:gridCol w:w="12"/>
      </w:tblGrid>
      <w:tr w:rsidR="0022631D" w:rsidRPr="009679FB" w:rsidTr="00A667D0">
        <w:trPr>
          <w:gridAfter w:val="1"/>
          <w:wAfter w:w="12" w:type="dxa"/>
          <w:trHeight w:val="146"/>
        </w:trPr>
        <w:tc>
          <w:tcPr>
            <w:tcW w:w="707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91" w:type="dxa"/>
            <w:gridSpan w:val="2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Предмет покупки</w:t>
            </w:r>
          </w:p>
        </w:tc>
      </w:tr>
      <w:tr w:rsidR="0022631D" w:rsidRPr="009679FB" w:rsidTr="00A667D0">
        <w:trPr>
          <w:gridAfter w:val="1"/>
          <w:wAfter w:w="12" w:type="dxa"/>
          <w:trHeight w:val="11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номер дозы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720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единица измерения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считать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ориентировочная цена</w:t>
            </w:r>
          </w:p>
        </w:tc>
        <w:tc>
          <w:tcPr>
            <w:tcW w:w="1836" w:type="dxa"/>
            <w:gridSpan w:val="6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 (техническая спецификация)</w:t>
            </w:r>
          </w:p>
        </w:tc>
        <w:tc>
          <w:tcPr>
            <w:tcW w:w="1981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краткое описание, предусмотренное договором (техническим заданием)</w:t>
            </w:r>
          </w:p>
        </w:tc>
      </w:tr>
      <w:tr w:rsidR="0022631D" w:rsidRPr="009679FB" w:rsidTr="00A667D0">
        <w:trPr>
          <w:trHeight w:val="175"/>
        </w:trPr>
        <w:tc>
          <w:tcPr>
            <w:tcW w:w="707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2162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/АМД/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A667D0">
        <w:trPr>
          <w:trHeight w:val="275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с имеющимися средствами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общий</w:t>
            </w: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6C74E6" w:rsidTr="00A667D0">
        <w:trPr>
          <w:trHeight w:val="1786"/>
        </w:trPr>
        <w:tc>
          <w:tcPr>
            <w:tcW w:w="707" w:type="dxa"/>
            <w:shd w:val="clear" w:color="auto" w:fill="auto"/>
            <w:vAlign w:val="center"/>
          </w:tcPr>
          <w:p w:rsidR="00E227DD" w:rsidRPr="004E2F7F" w:rsidRDefault="00E227DD" w:rsidP="00BF51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1: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  <w:r w:rsidRPr="00D333D0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AMD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1:</w:t>
            </w: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Pr="00F566BF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A38B7">
              <w:rPr>
                <w:rFonts w:ascii="GHEA Grapalat" w:hAnsi="GHEA Grapalat"/>
              </w:rPr>
              <w:t>18010547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  <w:r w:rsidRPr="00D333D0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"Детско-юношеская комплексная спортивная школа города Арташат, Араратская область, Республика Армения" НААК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Строительство небольшого футбольного поля</w:t>
            </w:r>
            <w:r w:rsidRPr="00D333D0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</w:t>
            </w:r>
          </w:p>
        </w:tc>
      </w:tr>
      <w:tr w:rsidR="00661F3E" w:rsidRPr="006C74E6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6C74E6" w:rsidTr="00A667D0">
        <w:trPr>
          <w:gridAfter w:val="1"/>
          <w:wAfter w:w="12" w:type="dxa"/>
          <w:trHeight w:val="50"/>
        </w:trPr>
        <w:tc>
          <w:tcPr>
            <w:tcW w:w="43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Используемая процедура закупки и обоснование ее выбора</w:t>
            </w:r>
          </w:p>
        </w:tc>
        <w:tc>
          <w:tcPr>
            <w:tcW w:w="689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Согласно части 1 статьи 22 Закона РА «О закупках», части 6 статьи 15 Закона РА «О закупках».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и: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Правительства РА от 04.05.2017г. Решение N 526-Н.</w:t>
            </w:r>
          </w:p>
        </w:tc>
      </w:tr>
      <w:tr w:rsidR="00661F3E" w:rsidRPr="006C74E6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Дата отправки или публикации приглашения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944193" w:rsidP="00E336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26.05.2023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внесения изменений в приглашение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1: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Дата уточнения приглашения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Получение запроса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Уточнение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A667D0">
        <w:trPr>
          <w:gridAfter w:val="1"/>
          <w:wAfter w:w="12" w:type="dxa"/>
          <w:trHeight w:val="605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Р/Р</w:t>
            </w:r>
          </w:p>
        </w:tc>
        <w:tc>
          <w:tcPr>
            <w:tcW w:w="340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6237" w:type="dxa"/>
            <w:gridSpan w:val="18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С заявкой каждого участника, включая цену, представленную в результате организации одновременных переговоров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/драм</w:t>
            </w:r>
          </w:p>
        </w:tc>
      </w:tr>
      <w:tr w:rsidR="00661F3E" w:rsidRPr="009679FB" w:rsidTr="00A667D0">
        <w:trPr>
          <w:gridAfter w:val="1"/>
          <w:wAfter w:w="12" w:type="dxa"/>
          <w:trHeight w:val="365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Цена без НДС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НДС: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E227DD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E227DD" w:rsidRPr="00CD0F4E" w:rsidRDefault="00E227DD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1:</w:t>
            </w:r>
          </w:p>
          <w:p w:rsidR="00E227DD" w:rsidRPr="009679FB" w:rsidRDefault="00E227DD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E227DD" w:rsidRPr="00E227DD" w:rsidRDefault="00E227DD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13958380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2791676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16750056</w:t>
            </w:r>
          </w:p>
        </w:tc>
      </w:tr>
      <w:tr w:rsidR="00E227DD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E227DD" w:rsidRPr="001C01B7" w:rsidRDefault="00E227DD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E227DD" w:rsidRPr="00E227DD" w:rsidRDefault="00E227DD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"Арт Артс Инг" и ООО "Аргишти Шин"/консорциум/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14992500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2998500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17991000</w:t>
            </w:r>
          </w:p>
        </w:tc>
      </w:tr>
      <w:tr w:rsidR="00E227DD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E227DD" w:rsidRDefault="00E227DD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E227DD" w:rsidRPr="00E227DD" w:rsidRDefault="00E227DD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ООО "Вех"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14000000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2800000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16800000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Данные об отклоненных заявках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Имя участника</w:t>
            </w:r>
          </w:p>
        </w:tc>
        <w:tc>
          <w:tcPr>
            <w:tcW w:w="8309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Результаты оценки (пройдено или не пройдено)</w:t>
            </w:r>
          </w:p>
        </w:tc>
      </w:tr>
      <w:tr w:rsidR="00CD0F4E" w:rsidRPr="009679FB" w:rsidTr="00A667D0">
        <w:trPr>
          <w:gridAfter w:val="1"/>
          <w:wAfter w:w="12" w:type="dxa"/>
          <w:trHeight w:val="601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Наличие документов, необходимых по приглашению</w:t>
            </w: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документов, представляемых с заявкой, требованиям, указанным в приглашении</w:t>
            </w: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Соответствие технических характеристик предлагаемого объекта покупки требованиям, указанным в приглашении</w:t>
            </w: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Делать ставку</w:t>
            </w:r>
            <w:bookmarkStart w:id="1" w:name="_GoBack"/>
            <w:bookmarkEnd w:id="1"/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178"/>
        </w:trPr>
        <w:tc>
          <w:tcPr>
            <w:tcW w:w="2889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8309" w:type="dxa"/>
            <w:gridSpan w:val="24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Иные основания для отклонения заявок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9679FB" w:rsidTr="00A667D0">
        <w:trPr>
          <w:gridAfter w:val="1"/>
          <w:wAfter w:w="12" w:type="dxa"/>
          <w:trHeight w:val="34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принятия решения выбранным участником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A179D0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06.06.2023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 w:val="restart"/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Начало периода бездействия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Период бездействия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7DD" w:rsidRPr="009679FB" w:rsidRDefault="00E227DD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07.06.2023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6C74E6" w:rsidRDefault="006C74E6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16.06.2023</w:t>
            </w:r>
          </w:p>
        </w:tc>
      </w:tr>
      <w:tr w:rsidR="00E227DD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Дата уведомления о предложении заключить договор выбранному участнику 19.06.2023 г.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.</w:t>
            </w:r>
          </w:p>
        </w:tc>
      </w:tr>
      <w:tr w:rsidR="00E227DD" w:rsidRPr="009679FB" w:rsidTr="00A667D0">
        <w:trPr>
          <w:gridAfter w:val="1"/>
          <w:wAfter w:w="12" w:type="dxa"/>
          <w:trHeight w:val="10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заключения договора, подписанного выбранным участником с заказчиком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23.06.2023</w:t>
            </w:r>
          </w:p>
        </w:tc>
      </w:tr>
      <w:tr w:rsidR="00E227DD" w:rsidRPr="009679FB" w:rsidTr="00A667D0">
        <w:trPr>
          <w:gridAfter w:val="1"/>
          <w:wAfter w:w="12" w:type="dxa"/>
          <w:trHeight w:val="50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Дата подписания договора заказчиком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26.06.2023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1986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8505" w:type="dxa"/>
            <w:gridSpan w:val="2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контракта</w:t>
            </w:r>
          </w:p>
        </w:tc>
      </w:tr>
      <w:tr w:rsidR="00CD0F4E" w:rsidRPr="009679FB" w:rsidTr="00A667D0">
        <w:trPr>
          <w:gridAfter w:val="1"/>
          <w:wAfter w:w="12" w:type="dxa"/>
          <w:trHeight w:val="237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Контактный номер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Дата печати</w:t>
            </w:r>
          </w:p>
        </w:tc>
        <w:tc>
          <w:tcPr>
            <w:tcW w:w="1842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Срок реализации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Сумма авансового платежа</w:t>
            </w: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Расходы</w:t>
            </w:r>
          </w:p>
        </w:tc>
      </w:tr>
      <w:tr w:rsidR="00CD0F4E" w:rsidRPr="009679FB" w:rsidTr="00A667D0">
        <w:trPr>
          <w:gridAfter w:val="1"/>
          <w:wAfter w:w="12" w:type="dxa"/>
          <w:trHeight w:val="238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AMD</w:t>
            </w:r>
          </w:p>
        </w:tc>
      </w:tr>
      <w:tr w:rsidR="00CD0F4E" w:rsidRPr="009679FB" w:rsidTr="00A667D0">
        <w:trPr>
          <w:gridAfter w:val="1"/>
          <w:wAfter w:w="12" w:type="dxa"/>
          <w:trHeight w:val="520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Имеющиеся средства</w:t>
            </w:r>
          </w:p>
        </w:tc>
        <w:tc>
          <w:tcPr>
            <w:tcW w:w="13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Общий</w:t>
            </w:r>
          </w:p>
        </w:tc>
      </w:tr>
      <w:tr w:rsidR="00CD0F4E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CD0F4E" w:rsidRPr="00A667D0" w:rsidRDefault="00A94B8E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CD0F4E" w:rsidRPr="00A667D0" w:rsidRDefault="00A667D0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АУ-ХБМ-АШЗБ-23/02-АУ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CD0F4E" w:rsidRPr="00A667D0" w:rsidRDefault="00A94B8E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26.06.23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CD0F4E" w:rsidRPr="00A667D0" w:rsidRDefault="00A667D0" w:rsidP="00944193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 xml:space="preserve">60 календарных дней после вступления договора в силу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D0F4E" w:rsidRPr="004C522C" w:rsidRDefault="006C74E6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16750056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Имя и адрес выбранного участника(ов).</w:t>
            </w:r>
          </w:p>
        </w:tc>
      </w:tr>
      <w:tr w:rsidR="0054059F" w:rsidRPr="009679FB" w:rsidTr="00A667D0">
        <w:trPr>
          <w:gridAfter w:val="1"/>
          <w:wAfter w:w="12" w:type="dxa"/>
          <w:trHeight w:val="121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Номер детали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Выбранный участник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Адрес, тел.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почта:</w:t>
            </w: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банковский счет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АВК/ Номер и серия паспорта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1: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A94B8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ООО «Гарантийное капитальное строительство»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944193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1B4468">
              <w:rPr>
                <w:rFonts w:ascii="GHEA Grapalat" w:hAnsi="GHEA Grapalat"/>
                <w:sz w:val="18"/>
                <w:szCs w:val="18"/>
              </w:rPr>
              <w:t>Араратская область, город Масис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220013334499000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04235144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Дополнительная информация</w:t>
            </w:r>
          </w:p>
        </w:tc>
        <w:tc>
          <w:tcPr>
            <w:tcW w:w="858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F5A30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Знакомство: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В случае неисполнения какой-либо части, заказчик обязан заполнить информацию о неисполнении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. Заявка по 5 траншу не подавалась и была признана недействительной</w:t>
            </w: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Письменный запрос заказчику, организовавшему процедуру, могут подать как участники, подавшие заявки на данную часть данной процедуры, так и неправительственные организации, получившие государственную регистрацию в Республике Армения, и лица, осуществляющие деятельность в области средств массовой информации. участвовать совместно с отделом, ответственным за приемку результатов по данной части заключенного договора, после публикации настоящего объявления в течение 5 календарных дней.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К письменному запросу прилагается: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оригинал доверенности, выданной физическому лицу. Кроме того, разрешено: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а. количество физических лиц не может превышать двух.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б. физическое лицо должно лично совершать действия, на которые оно уполномочено;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оригиналы заявлений, подписанных физическими лицами, подавшими заявку на участие в процессе, а также уполномоченными лицами об отсутствии конфликта интересов, предусмотренного частью 2 статьи 5.1 Закона РА "О закупках";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адреса электронной почты и номера телефонов, по которым клиент может связаться с лицом, подавшим претензию, и уполномоченным последним физическим лицом;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В случае негосударственных организаций и лиц, осуществляющих деятельность средств массовой информации, получивших государственную регистрацию в Республике Армения, также копию свидетельства о государственной регистрации.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Это официальный адрес электронной почты руководителя ответственного отдела заказчика.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gavar.gnumner@mail.ru: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A667D0">
        <w:trPr>
          <w:gridAfter w:val="1"/>
          <w:wAfter w:w="12" w:type="dxa"/>
          <w:trHeight w:val="619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Информация о публикациях, осуществляемых в соответствии с Законом РА &lt;О закупках&gt; с целью привлечения участников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C20F4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C20F4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A667D0">
        <w:trPr>
          <w:gridAfter w:val="1"/>
          <w:wAfter w:w="12" w:type="dxa"/>
          <w:trHeight w:val="592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В случае выявления незаконных действий в процессе закупок и краткое изложение действий, предпринятых в связи с этим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Незаконные действия в процессе закупки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они не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найденный.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6C74E6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поданные жалобы и принятые по ним решения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Покупка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процедуры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Жалоб не поступало.</w:t>
            </w: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Другая необходимая информация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Для получения дополнительной информации об этом объявлении, пожалуйста, свяжитесь с координатором по закупкам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Имя Фамилия</w:t>
            </w:r>
          </w:p>
        </w:tc>
        <w:tc>
          <w:tcPr>
            <w:tcW w:w="4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Телефон: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Электронная почта почтовый адрес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Мовсес Манукян</w:t>
            </w:r>
          </w:p>
        </w:tc>
        <w:tc>
          <w:tcPr>
            <w:tcW w:w="4111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7" w:type="dxa"/>
            <w:gridSpan w:val="10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gnum.moso@mail.ru: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Клиент:</w:t>
      </w:r>
      <w:r w:rsidRPr="009679FB">
        <w:rPr>
          <w:rFonts w:ascii="GHEA Grapalat" w:hAnsi="GHEA Grapalat"/>
          <w:b/>
          <w:sz w:val="20"/>
          <w:lang w:val="af-ZA"/>
        </w:rPr>
        <w:t xml:space="preserve">Аппарат Араратского марзпета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471" w:rsidRDefault="008F0471" w:rsidP="0022631D">
      <w:pPr>
        <w:spacing w:before="0" w:after="0"/>
      </w:pPr>
      <w:r>
        <w:separator/>
      </w:r>
    </w:p>
  </w:endnote>
  <w:endnote w:type="continuationSeparator" w:id="1">
    <w:p w:rsidR="008F0471" w:rsidRDefault="008F047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471" w:rsidRDefault="008F0471" w:rsidP="0022631D">
      <w:pPr>
        <w:spacing w:before="0" w:after="0"/>
      </w:pPr>
      <w:r>
        <w:separator/>
      </w:r>
    </w:p>
  </w:footnote>
  <w:footnote w:type="continuationSeparator" w:id="1">
    <w:p w:rsidR="008F0471" w:rsidRDefault="008F0471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B300D"/>
    <w:rsid w:val="001C01B7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B566B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A7BE2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21842"/>
    <w:rsid w:val="00531F53"/>
    <w:rsid w:val="00535C17"/>
    <w:rsid w:val="0053705E"/>
    <w:rsid w:val="005377E9"/>
    <w:rsid w:val="0054059F"/>
    <w:rsid w:val="00546023"/>
    <w:rsid w:val="00546D88"/>
    <w:rsid w:val="005621D7"/>
    <w:rsid w:val="0057229E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C74E6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C12C5"/>
    <w:rsid w:val="007D741C"/>
    <w:rsid w:val="007D7EA2"/>
    <w:rsid w:val="007E0A40"/>
    <w:rsid w:val="007E2F2A"/>
    <w:rsid w:val="007E607B"/>
    <w:rsid w:val="00802970"/>
    <w:rsid w:val="0081420B"/>
    <w:rsid w:val="00827491"/>
    <w:rsid w:val="0085175B"/>
    <w:rsid w:val="00864FC1"/>
    <w:rsid w:val="008734C0"/>
    <w:rsid w:val="008918AB"/>
    <w:rsid w:val="00893F00"/>
    <w:rsid w:val="00897C55"/>
    <w:rsid w:val="008C2941"/>
    <w:rsid w:val="008C4E62"/>
    <w:rsid w:val="008E2EC2"/>
    <w:rsid w:val="008E308C"/>
    <w:rsid w:val="008E493A"/>
    <w:rsid w:val="008F0471"/>
    <w:rsid w:val="008F1488"/>
    <w:rsid w:val="008F3DED"/>
    <w:rsid w:val="008F7756"/>
    <w:rsid w:val="00930714"/>
    <w:rsid w:val="0093073D"/>
    <w:rsid w:val="00932695"/>
    <w:rsid w:val="00935751"/>
    <w:rsid w:val="00935D9C"/>
    <w:rsid w:val="00944193"/>
    <w:rsid w:val="00964AC5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667D0"/>
    <w:rsid w:val="00A72A8F"/>
    <w:rsid w:val="00A819EE"/>
    <w:rsid w:val="00A94B8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0518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288B"/>
    <w:rsid w:val="00BF4745"/>
    <w:rsid w:val="00C15F55"/>
    <w:rsid w:val="00C17404"/>
    <w:rsid w:val="00C20F4A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A2884"/>
    <w:rsid w:val="00CB44D2"/>
    <w:rsid w:val="00CC1F23"/>
    <w:rsid w:val="00CD0F4E"/>
    <w:rsid w:val="00CD25B8"/>
    <w:rsid w:val="00CE6ED9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586A"/>
    <w:rsid w:val="00E1764A"/>
    <w:rsid w:val="00E227DD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2CB0"/>
    <w:rsid w:val="00F9729C"/>
    <w:rsid w:val="00FB088A"/>
    <w:rsid w:val="00FB097B"/>
    <w:rsid w:val="00FB131A"/>
    <w:rsid w:val="00FB513C"/>
    <w:rsid w:val="00FB55C6"/>
    <w:rsid w:val="00FC0684"/>
    <w:rsid w:val="00FF3D04"/>
    <w:rsid w:val="00FF5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Relationship Id="r_odt_hyperlink" Type="http://schemas.openxmlformats.org/officeDocument/2006/relationships/hyperlink" Target="https://www.onlinedoctranslator.com/ru/?utm_source=onlinedoctranslator&amp;utm_medium=docx&amp;utm_campaign=attribution" TargetMode="External"/><Relationship Id="r_odt_logo" Type="http://schemas.openxmlformats.org/officeDocument/2006/relationships/image" Target="media/odt_attribution_logo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150</cp:revision>
  <cp:lastPrinted>2022-09-06T13:16:00Z</cp:lastPrinted>
  <dcterms:created xsi:type="dcterms:W3CDTF">2021-06-28T12:08:00Z</dcterms:created>
  <dcterms:modified xsi:type="dcterms:W3CDTF">2023-06-26T07:24:00Z</dcterms:modified>
</cp:coreProperties>
</file>